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54A95" w14:textId="77777777" w:rsidR="00DC687E" w:rsidRPr="00DB78C4" w:rsidRDefault="00AB1D4A" w:rsidP="00AB1D4A">
      <w:pPr>
        <w:jc w:val="center"/>
        <w:rPr>
          <w:b/>
          <w:sz w:val="40"/>
          <w:szCs w:val="44"/>
        </w:rPr>
      </w:pPr>
      <w:r w:rsidRPr="00DB78C4">
        <w:rPr>
          <w:rFonts w:hint="eastAsia"/>
          <w:b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2252"/>
        <w:gridCol w:w="1423"/>
        <w:gridCol w:w="1990"/>
        <w:gridCol w:w="1453"/>
        <w:gridCol w:w="1722"/>
      </w:tblGrid>
      <w:tr w:rsidR="00130ED9" w:rsidRPr="006050D3" w14:paraId="12419E7A" w14:textId="77777777" w:rsidTr="00DB78C4"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 w14:textId="2E181DA1" w:rsidR="00130ED9" w:rsidRPr="00DB78C4" w:rsidRDefault="00883216" w:rsidP="00DB78C4">
            <w:pPr>
              <w:spacing w:line="360" w:lineRule="auto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883216">
              <w:rPr>
                <w:rFonts w:ascii="黑体" w:eastAsia="黑体" w:hAnsi="黑体"/>
                <w:noProof/>
                <w:sz w:val="28"/>
                <w:szCs w:val="28"/>
              </w:rPr>
              <w:drawing>
                <wp:inline distT="0" distB="0" distL="0" distR="0" wp14:anchorId="60F449CD" wp14:editId="532839F0">
                  <wp:extent cx="1292860" cy="1137285"/>
                  <wp:effectExtent l="0" t="0" r="2540" b="5715"/>
                  <wp:docPr id="79041862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1137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 w14:textId="77777777" w:rsidR="00130ED9" w:rsidRPr="00FD2466" w:rsidRDefault="00130ED9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 w14:textId="010BB2D1" w:rsidR="00130ED9" w:rsidRPr="00243547" w:rsidRDefault="00CE65F0" w:rsidP="005C6E22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刘丽</w:t>
            </w:r>
          </w:p>
        </w:tc>
        <w:tc>
          <w:tcPr>
            <w:tcW w:w="1453" w:type="dxa"/>
            <w:vAlign w:val="center"/>
          </w:tcPr>
          <w:p w14:paraId="0696E889" w14:textId="77777777" w:rsidR="00130ED9" w:rsidRPr="00FD2466" w:rsidRDefault="00FB57A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 w14:textId="38D7A297" w:rsidR="00130ED9" w:rsidRPr="000E2016" w:rsidRDefault="00CE65F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</w:tr>
      <w:tr w:rsidR="00735F50" w:rsidRPr="006050D3" w14:paraId="0E5F57E8" w14:textId="77777777" w:rsidTr="00FD2466">
        <w:trPr>
          <w:jc w:val="center"/>
        </w:trPr>
        <w:tc>
          <w:tcPr>
            <w:tcW w:w="2252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 w14:textId="456BC05C" w:rsidR="00735F50" w:rsidRPr="00FD2466" w:rsidRDefault="00347CCB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 w14:textId="43854A35" w:rsidR="00735F50" w:rsidRPr="00243547" w:rsidRDefault="00CE65F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博士</w:t>
            </w:r>
          </w:p>
        </w:tc>
        <w:tc>
          <w:tcPr>
            <w:tcW w:w="1453" w:type="dxa"/>
            <w:vAlign w:val="center"/>
          </w:tcPr>
          <w:p w14:paraId="30888BA0" w14:textId="77777777" w:rsidR="00735F50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 w14:textId="6B7C9FE7" w:rsidR="00735F50" w:rsidRPr="000E2016" w:rsidRDefault="00CE65F0" w:rsidP="000E2016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副研究员</w:t>
            </w:r>
          </w:p>
        </w:tc>
      </w:tr>
      <w:tr w:rsidR="00130ED9" w:rsidRPr="006050D3" w14:paraId="46AAAD73" w14:textId="77777777" w:rsidTr="00FD2466">
        <w:trPr>
          <w:jc w:val="center"/>
        </w:trPr>
        <w:tc>
          <w:tcPr>
            <w:tcW w:w="2252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 w14:textId="77777777" w:rsidR="00130ED9" w:rsidRPr="00FD2466" w:rsidRDefault="00F13DE3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 w14:textId="47BB0A21" w:rsidR="00130ED9" w:rsidRPr="00243547" w:rsidRDefault="00CE65F0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硕士生导师</w:t>
            </w:r>
          </w:p>
        </w:tc>
        <w:tc>
          <w:tcPr>
            <w:tcW w:w="1453" w:type="dxa"/>
            <w:vAlign w:val="center"/>
          </w:tcPr>
          <w:p w14:paraId="3EAA3E66" w14:textId="77777777" w:rsidR="00130ED9" w:rsidRPr="00FD2466" w:rsidRDefault="008D2385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 w14:textId="0E8A8F7B" w:rsidR="00130ED9" w:rsidRPr="00087776" w:rsidRDefault="00793CFA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087776">
              <w:rPr>
                <w:rFonts w:ascii="Times New Roman" w:eastAsia="宋体" w:hAnsi="Times New Roman" w:cs="Times New Roman"/>
                <w:sz w:val="24"/>
              </w:rPr>
              <w:t>中药</w:t>
            </w:r>
            <w:r w:rsidR="00CE65F0" w:rsidRPr="00087776">
              <w:rPr>
                <w:rFonts w:ascii="Times New Roman" w:eastAsia="宋体" w:hAnsi="Times New Roman" w:cs="Times New Roman"/>
                <w:sz w:val="24"/>
              </w:rPr>
              <w:t>新药研发中心</w:t>
            </w:r>
          </w:p>
        </w:tc>
      </w:tr>
      <w:tr w:rsidR="00130ED9" w:rsidRPr="006050D3" w14:paraId="0DF19AC6" w14:textId="77777777" w:rsidTr="00FD2466">
        <w:trPr>
          <w:jc w:val="center"/>
        </w:trPr>
        <w:tc>
          <w:tcPr>
            <w:tcW w:w="2252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 w14:textId="77777777" w:rsidR="00130ED9" w:rsidRPr="00FD2466" w:rsidRDefault="00C83228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 w14:textId="54C148D7" w:rsidR="00130ED9" w:rsidRPr="00243547" w:rsidRDefault="00793CFA" w:rsidP="000E2016">
            <w:p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药效物质基础研究及新药开发</w:t>
            </w:r>
          </w:p>
        </w:tc>
        <w:tc>
          <w:tcPr>
            <w:tcW w:w="1453" w:type="dxa"/>
            <w:vAlign w:val="center"/>
          </w:tcPr>
          <w:p w14:paraId="7BB142F4" w14:textId="77777777" w:rsidR="00130ED9" w:rsidRPr="00FD2466" w:rsidRDefault="00EE5B21" w:rsidP="000E2016">
            <w:pPr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 w14:textId="2FF493EC" w:rsidR="00130ED9" w:rsidRPr="00087776" w:rsidRDefault="00CE5056" w:rsidP="000E2016">
            <w:pPr>
              <w:rPr>
                <w:rFonts w:ascii="Times New Roman" w:eastAsia="宋体" w:hAnsi="Times New Roman" w:cs="Times New Roman"/>
                <w:sz w:val="24"/>
              </w:rPr>
            </w:pPr>
            <w:r w:rsidRPr="00087776">
              <w:rPr>
                <w:rFonts w:ascii="Times New Roman" w:eastAsia="宋体" w:hAnsi="Times New Roman" w:cs="Times New Roman"/>
                <w:sz w:val="24"/>
              </w:rPr>
              <w:t>lliu1990@icmm.ac.cn</w:t>
            </w:r>
          </w:p>
        </w:tc>
      </w:tr>
      <w:tr w:rsidR="00D92ADD" w:rsidRPr="006050D3" w14:paraId="2796FFFF" w14:textId="77777777" w:rsidTr="00AB3AD7">
        <w:trPr>
          <w:trHeight w:val="9022"/>
          <w:jc w:val="center"/>
        </w:trPr>
        <w:tc>
          <w:tcPr>
            <w:tcW w:w="2252" w:type="dxa"/>
            <w:vAlign w:val="center"/>
          </w:tcPr>
          <w:p w14:paraId="7449F008" w14:textId="77777777" w:rsidR="00D92ADD" w:rsidRDefault="00B878F3" w:rsidP="00FD2466">
            <w:pPr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FD2466">
              <w:rPr>
                <w:rFonts w:ascii="黑体" w:eastAsia="黑体" w:hAnsi="黑体" w:hint="eastAsia"/>
                <w:sz w:val="28"/>
                <w:szCs w:val="28"/>
              </w:rPr>
              <w:t>导师简介</w:t>
            </w:r>
          </w:p>
          <w:p w14:paraId="08CB506F" w14:textId="191210BC" w:rsidR="00B562EC" w:rsidRPr="00B562EC" w:rsidRDefault="00B562EC" w:rsidP="00FD2466">
            <w:pPr>
              <w:jc w:val="center"/>
              <w:rPr>
                <w:rFonts w:ascii="黑体" w:eastAsia="黑体" w:hAnsi="黑体" w:hint="eastAsia"/>
                <w:szCs w:val="21"/>
              </w:rPr>
            </w:pPr>
            <w:r w:rsidRPr="00B562EC">
              <w:rPr>
                <w:rFonts w:ascii="黑体" w:eastAsia="黑体" w:hAnsi="黑体" w:hint="eastAsia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7A9656FC" w14:textId="77777777" w:rsidR="00635014" w:rsidRDefault="00635014" w:rsidP="00087776">
            <w:pPr>
              <w:spacing w:line="360" w:lineRule="auto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  <w:p w14:paraId="63960BA8" w14:textId="5B2FC869" w:rsidR="006B2DF0" w:rsidRPr="00230031" w:rsidRDefault="00CE65F0" w:rsidP="00230031">
            <w:pPr>
              <w:spacing w:line="360" w:lineRule="auto"/>
              <w:ind w:firstLineChars="150" w:firstLine="360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刘丽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博士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现任中国中医科学院中药研究所副研究员、硕士生导师</w:t>
            </w:r>
            <w:r w:rsidR="00087776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2018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年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毕业于中国科学院微生物研究所，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同年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9</w:t>
            </w:r>
            <w:r w:rsid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月进入中国中医科学院中药研究所工作。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现主要从事</w:t>
            </w:r>
            <w:r w:rsidR="00793CFA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中药药效物质基础研究及新药开发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。主持和参与</w:t>
            </w:r>
            <w:r w:rsidR="00793CFA" w:rsidRPr="00230031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国家自然科学基金</w:t>
            </w:r>
            <w:r w:rsidR="00793CFA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北京市自然科学基金、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中国中医科学院</w:t>
            </w:r>
            <w:r w:rsidR="00635014" w:rsidRPr="00230031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优秀青年科技人才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项目等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10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余项；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发表学术论文</w:t>
            </w:r>
            <w:proofErr w:type="gramStart"/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25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余篇</w:t>
            </w:r>
            <w:proofErr w:type="gramEnd"/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，其中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SCI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收录</w:t>
            </w:r>
            <w:proofErr w:type="gramStart"/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15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余篇</w:t>
            </w:r>
            <w:proofErr w:type="gramEnd"/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，包括</w:t>
            </w:r>
            <w:r w:rsidR="007F76F7" w:rsidRPr="007F76F7">
              <w:rPr>
                <w:rFonts w:ascii="Times New Roman" w:eastAsia="宋体" w:hAnsi="Times New Roman" w:cs="Times New Roman" w:hint="eastAsia"/>
                <w:i/>
                <w:iCs/>
                <w:kern w:val="0"/>
                <w:sz w:val="24"/>
                <w:szCs w:val="24"/>
              </w:rPr>
              <w:t>Organic Letters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</w:t>
            </w:r>
            <w:r w:rsidR="007F76F7" w:rsidRPr="007F76F7">
              <w:rPr>
                <w:rFonts w:ascii="Times New Roman" w:eastAsia="宋体" w:hAnsi="Times New Roman" w:cs="Times New Roman" w:hint="eastAsia"/>
                <w:i/>
                <w:iCs/>
                <w:kern w:val="0"/>
                <w:sz w:val="24"/>
                <w:szCs w:val="24"/>
              </w:rPr>
              <w:t>Journal of Organic Chemistry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</w:t>
            </w:r>
            <w:r w:rsidR="007F76F7" w:rsidRPr="007F76F7">
              <w:rPr>
                <w:rFonts w:ascii="Times New Roman" w:eastAsia="宋体" w:hAnsi="Times New Roman" w:cs="Times New Roman" w:hint="eastAsia"/>
                <w:i/>
                <w:iCs/>
                <w:kern w:val="0"/>
                <w:sz w:val="24"/>
                <w:szCs w:val="24"/>
              </w:rPr>
              <w:t>Marine Drugs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、</w:t>
            </w:r>
            <w:r w:rsidR="007F76F7" w:rsidRPr="007F76F7">
              <w:rPr>
                <w:rFonts w:ascii="Times New Roman" w:eastAsia="宋体" w:hAnsi="Times New Roman" w:cs="Times New Roman" w:hint="eastAsia"/>
                <w:i/>
                <w:iCs/>
                <w:kern w:val="0"/>
                <w:sz w:val="24"/>
                <w:szCs w:val="24"/>
              </w:rPr>
              <w:t>Frontiers in Chemistry</w:t>
            </w:r>
            <w:r w:rsidR="007F76F7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等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；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授权国家发明专利</w:t>
            </w:r>
            <w:r w:rsidRPr="00230031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0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项，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其中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项获中国专利优秀奖；作为副主编出版论著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部。主持和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参与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企业合作项目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9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项，包括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新药研发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项目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6</w:t>
            </w:r>
            <w:r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项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，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其中已获批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3</w:t>
            </w:r>
            <w:r w:rsidR="00230031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个临床批件证书</w:t>
            </w:r>
            <w:r w:rsidR="00635014" w:rsidRPr="00230031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。</w:t>
            </w:r>
          </w:p>
          <w:p w14:paraId="0395DEF5" w14:textId="0F6C1E8C" w:rsidR="00793CFA" w:rsidRPr="00793CFA" w:rsidRDefault="00793CFA" w:rsidP="00635014">
            <w:pPr>
              <w:spacing w:line="360" w:lineRule="auto"/>
              <w:ind w:firstLineChars="150" w:firstLine="330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 w:hint="eastAsia"/>
          <w:color w:val="000000" w:themeColor="text1"/>
          <w:sz w:val="24"/>
          <w:szCs w:val="28"/>
        </w:rPr>
      </w:pPr>
    </w:p>
    <w:p w14:paraId="60D245DA" w14:textId="77777777" w:rsidR="004B520C" w:rsidRPr="00AF365A" w:rsidRDefault="004B520C" w:rsidP="00772837">
      <w:pPr>
        <w:rPr>
          <w:rFonts w:asciiTheme="majorEastAsia" w:eastAsiaTheme="majorEastAsia" w:hAnsiTheme="majorEastAsia" w:hint="eastAsia"/>
          <w:sz w:val="24"/>
          <w:szCs w:val="28"/>
        </w:rPr>
      </w:pPr>
    </w:p>
    <w:sectPr w:rsidR="004B520C" w:rsidRPr="00AF365A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ECAF" w14:textId="77777777" w:rsidR="000857C5" w:rsidRDefault="000857C5" w:rsidP="00DC687E">
      <w:r>
        <w:separator/>
      </w:r>
    </w:p>
  </w:endnote>
  <w:endnote w:type="continuationSeparator" w:id="0">
    <w:p w14:paraId="7D328AFC" w14:textId="77777777" w:rsidR="000857C5" w:rsidRDefault="000857C5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115A3" w14:textId="77777777" w:rsidR="000857C5" w:rsidRDefault="000857C5" w:rsidP="00DC687E">
      <w:r>
        <w:separator/>
      </w:r>
    </w:p>
  </w:footnote>
  <w:footnote w:type="continuationSeparator" w:id="0">
    <w:p w14:paraId="40E93A1D" w14:textId="77777777" w:rsidR="000857C5" w:rsidRDefault="000857C5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41268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E75"/>
    <w:rsid w:val="00013BB4"/>
    <w:rsid w:val="000318A5"/>
    <w:rsid w:val="000857C5"/>
    <w:rsid w:val="00087776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30031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35014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93CFA"/>
    <w:rsid w:val="007E7364"/>
    <w:rsid w:val="007F76F7"/>
    <w:rsid w:val="008272F6"/>
    <w:rsid w:val="00883216"/>
    <w:rsid w:val="008B232A"/>
    <w:rsid w:val="008D2385"/>
    <w:rsid w:val="00956636"/>
    <w:rsid w:val="009F7E55"/>
    <w:rsid w:val="00A21018"/>
    <w:rsid w:val="00A30C2D"/>
    <w:rsid w:val="00A3345B"/>
    <w:rsid w:val="00A509F0"/>
    <w:rsid w:val="00A648A4"/>
    <w:rsid w:val="00AB1D4A"/>
    <w:rsid w:val="00AB3AD7"/>
    <w:rsid w:val="00AC55C0"/>
    <w:rsid w:val="00AD3F95"/>
    <w:rsid w:val="00AF365A"/>
    <w:rsid w:val="00AF3D4D"/>
    <w:rsid w:val="00AF7005"/>
    <w:rsid w:val="00B122F9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CE5056"/>
    <w:rsid w:val="00CE65F0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A0D3A1"/>
  <w15:docId w15:val="{0661B8F4-FAFA-F541-8820-B90C50C93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C687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C687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DE7D18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E7D18"/>
    <w:rPr>
      <w:sz w:val="18"/>
      <w:szCs w:val="18"/>
    </w:rPr>
  </w:style>
  <w:style w:type="paragraph" w:styleId="ab">
    <w:name w:val="Normal (Web)"/>
    <w:basedOn w:val="a"/>
    <w:uiPriority w:val="99"/>
    <w:unhideWhenUsed/>
    <w:rsid w:val="00FD24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Strong"/>
    <w:basedOn w:val="a0"/>
    <w:uiPriority w:val="22"/>
    <w:qFormat/>
    <w:rsid w:val="00FD2466"/>
    <w:rPr>
      <w:b/>
      <w:bCs/>
    </w:rPr>
  </w:style>
  <w:style w:type="paragraph" w:styleId="ad">
    <w:name w:val="Revision"/>
    <w:hidden/>
    <w:uiPriority w:val="99"/>
    <w:semiHidden/>
    <w:rsid w:val="00793C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225</Words>
  <Characters>232</Characters>
  <Application>Microsoft Office Word</Application>
  <DocSecurity>0</DocSecurity>
  <Lines>10</Lines>
  <Paragraphs>3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 liu</cp:lastModifiedBy>
  <cp:revision>6</cp:revision>
  <cp:lastPrinted>2018-10-24T12:59:00Z</cp:lastPrinted>
  <dcterms:created xsi:type="dcterms:W3CDTF">2026-01-20T03:20:00Z</dcterms:created>
  <dcterms:modified xsi:type="dcterms:W3CDTF">2026-01-20T10:50:00Z</dcterms:modified>
</cp:coreProperties>
</file>